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85175" w14:textId="77777777" w:rsidR="002C34E3" w:rsidRDefault="002C34E3">
      <w:pPr>
        <w:spacing w:before="6" w:after="0" w:line="100" w:lineRule="exact"/>
        <w:rPr>
          <w:sz w:val="10"/>
          <w:szCs w:val="10"/>
        </w:rPr>
      </w:pPr>
    </w:p>
    <w:p w14:paraId="68C9BAF6" w14:textId="77777777" w:rsidR="002C34E3" w:rsidRDefault="002C34E3">
      <w:pPr>
        <w:spacing w:after="0" w:line="200" w:lineRule="exact"/>
        <w:rPr>
          <w:sz w:val="20"/>
          <w:szCs w:val="20"/>
        </w:rPr>
      </w:pPr>
    </w:p>
    <w:p w14:paraId="1E1657D2" w14:textId="77777777" w:rsidR="00BD2EB8" w:rsidRDefault="00BD2EB8">
      <w:pPr>
        <w:spacing w:after="0" w:line="200" w:lineRule="exact"/>
        <w:rPr>
          <w:sz w:val="20"/>
          <w:szCs w:val="20"/>
        </w:rPr>
      </w:pPr>
    </w:p>
    <w:p w14:paraId="5A33CEB5" w14:textId="41118E2F" w:rsidR="002C34E3" w:rsidRDefault="00BD1D4B" w:rsidP="008C4114">
      <w:pPr>
        <w:spacing w:before="5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BD1D4B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4D2B4B43" wp14:editId="2B3AB758">
            <wp:extent cx="2158313" cy="2876608"/>
            <wp:effectExtent l="0" t="0" r="0" b="0"/>
            <wp:docPr id="1" name="Picture 1" descr="U:\My Documents\Shilpa\ShilpaK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Shilpa\ShilpaK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93" cy="290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E0142" w14:textId="77777777" w:rsidR="00212959" w:rsidRDefault="00212959" w:rsidP="008C4114">
      <w:pPr>
        <w:spacing w:before="12" w:after="0" w:line="240" w:lineRule="auto"/>
        <w:ind w:right="-20"/>
        <w:rPr>
          <w:rFonts w:ascii="Calibri" w:eastAsia="Calibri" w:hAnsi="Calibri" w:cs="Calibri"/>
          <w:b/>
          <w:bCs/>
          <w:spacing w:val="2"/>
          <w:w w:val="102"/>
          <w:sz w:val="31"/>
          <w:szCs w:val="31"/>
        </w:rPr>
      </w:pPr>
    </w:p>
    <w:p w14:paraId="62F046ED" w14:textId="77777777" w:rsidR="00212959" w:rsidRDefault="00212959" w:rsidP="008C4114">
      <w:pPr>
        <w:spacing w:before="12" w:after="0" w:line="240" w:lineRule="auto"/>
        <w:ind w:right="-20"/>
        <w:rPr>
          <w:rFonts w:ascii="Calibri" w:eastAsia="Calibri" w:hAnsi="Calibri" w:cs="Calibri"/>
          <w:b/>
          <w:bCs/>
          <w:spacing w:val="2"/>
          <w:w w:val="102"/>
          <w:sz w:val="31"/>
          <w:szCs w:val="31"/>
        </w:rPr>
      </w:pPr>
    </w:p>
    <w:p w14:paraId="108DD12B" w14:textId="67ED47DA" w:rsidR="00F66E10" w:rsidRDefault="00BD1D4B" w:rsidP="008C4114">
      <w:pPr>
        <w:spacing w:before="12" w:after="0" w:line="240" w:lineRule="auto"/>
        <w:ind w:right="-20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31"/>
          <w:szCs w:val="31"/>
        </w:rPr>
        <w:t>Shilpa Kale</w:t>
      </w:r>
      <w:r w:rsidR="00F66E10">
        <w:rPr>
          <w:rFonts w:ascii="Calibri" w:eastAsia="Calibri" w:hAnsi="Calibri" w:cs="Calibri"/>
          <w:b/>
          <w:bCs/>
          <w:w w:val="102"/>
          <w:sz w:val="31"/>
          <w:szCs w:val="31"/>
        </w:rPr>
        <w:t xml:space="preserve"> </w:t>
      </w:r>
    </w:p>
    <w:p w14:paraId="2B9E292D" w14:textId="77777777" w:rsidR="00F66E10" w:rsidRPr="0093400B" w:rsidRDefault="00F66E10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w w:val="99"/>
          <w:sz w:val="16"/>
          <w:szCs w:val="16"/>
        </w:rPr>
      </w:pPr>
    </w:p>
    <w:p w14:paraId="6D9E72EB" w14:textId="77777777" w:rsidR="002C34E3" w:rsidRDefault="0084190C" w:rsidP="008C4114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SUMMARY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</w:p>
    <w:p w14:paraId="72AB9DD3" w14:textId="77777777" w:rsidR="002C34E3" w:rsidRDefault="0084190C">
      <w:pPr>
        <w:spacing w:before="4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2F1E0C4" w14:textId="725E6473" w:rsidR="0055089E" w:rsidRPr="008C4114" w:rsidRDefault="00B0182C" w:rsidP="0055089E">
      <w:pPr>
        <w:spacing w:before="12" w:after="0" w:line="251" w:lineRule="auto"/>
        <w:ind w:right="697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Shilpa is a Lead Cloud Architect at Humana Military</w:t>
      </w:r>
      <w:r w:rsidR="0052794F">
        <w:rPr>
          <w:rFonts w:cstheme="minorHAnsi"/>
          <w:sz w:val="24"/>
          <w:szCs w:val="24"/>
          <w:shd w:val="clear" w:color="auto" w:fill="FFFFFF"/>
        </w:rPr>
        <w:t>, leading Cloud migration for Data, Analytics, and Artificial Intelligence. She</w:t>
      </w:r>
      <w:r w:rsidR="0086405E">
        <w:rPr>
          <w:rFonts w:cstheme="minorHAnsi"/>
          <w:sz w:val="24"/>
          <w:szCs w:val="24"/>
          <w:shd w:val="clear" w:color="auto" w:fill="FFFFFF"/>
        </w:rPr>
        <w:t xml:space="preserve"> has served</w:t>
      </w:r>
      <w:bookmarkStart w:id="0" w:name="_GoBack"/>
      <w:bookmarkEnd w:id="0"/>
      <w:r>
        <w:rPr>
          <w:rFonts w:ascii="Calibri" w:eastAsia="Calibri" w:hAnsi="Calibri" w:cs="Calibri"/>
          <w:spacing w:val="3"/>
          <w:sz w:val="24"/>
          <w:szCs w:val="24"/>
        </w:rPr>
        <w:t xml:space="preserve"> as </w:t>
      </w:r>
      <w:r w:rsidR="0055089E">
        <w:rPr>
          <w:rFonts w:ascii="Calibri" w:eastAsia="Calibri" w:hAnsi="Calibri" w:cs="Calibri"/>
          <w:spacing w:val="3"/>
          <w:sz w:val="24"/>
          <w:szCs w:val="24"/>
        </w:rPr>
        <w:t>C</w:t>
      </w:r>
      <w:r w:rsidR="006C6215">
        <w:rPr>
          <w:rFonts w:ascii="Calibri" w:eastAsia="Calibri" w:hAnsi="Calibri" w:cs="Calibri"/>
          <w:spacing w:val="3"/>
          <w:sz w:val="24"/>
          <w:szCs w:val="24"/>
        </w:rPr>
        <w:t>o-President for Humana’s Asian and</w:t>
      </w:r>
      <w:r w:rsidR="0055089E">
        <w:rPr>
          <w:rFonts w:ascii="Calibri" w:eastAsia="Calibri" w:hAnsi="Calibri" w:cs="Calibri"/>
          <w:spacing w:val="3"/>
          <w:sz w:val="24"/>
          <w:szCs w:val="24"/>
        </w:rPr>
        <w:t xml:space="preserve"> Pacific Islanders (HAPI) Network Resource Group (NRG)</w:t>
      </w:r>
      <w:r w:rsidR="003E2B45">
        <w:rPr>
          <w:rFonts w:ascii="Calibri" w:eastAsia="Calibri" w:hAnsi="Calibri" w:cs="Calibri"/>
          <w:spacing w:val="3"/>
          <w:sz w:val="24"/>
          <w:szCs w:val="24"/>
        </w:rPr>
        <w:t>. Shilpa has also served</w:t>
      </w:r>
      <w:r w:rsidR="006C6215">
        <w:rPr>
          <w:rFonts w:ascii="Calibri" w:eastAsia="Calibri" w:hAnsi="Calibri" w:cs="Calibri"/>
          <w:spacing w:val="3"/>
          <w:sz w:val="24"/>
          <w:szCs w:val="24"/>
        </w:rPr>
        <w:t xml:space="preserve"> on Inclusion and</w:t>
      </w:r>
      <w:r w:rsidR="0055089E">
        <w:rPr>
          <w:rFonts w:ascii="Calibri" w:eastAsia="Calibri" w:hAnsi="Calibri" w:cs="Calibri"/>
          <w:spacing w:val="3"/>
          <w:sz w:val="24"/>
          <w:szCs w:val="24"/>
        </w:rPr>
        <w:t xml:space="preserve"> Diversity Councils at Humana, Humana Military, and </w:t>
      </w:r>
      <w:r w:rsidR="006C6215">
        <w:rPr>
          <w:rFonts w:ascii="Calibri" w:eastAsia="Calibri" w:hAnsi="Calibri" w:cs="Calibri"/>
          <w:spacing w:val="3"/>
          <w:sz w:val="24"/>
          <w:szCs w:val="24"/>
        </w:rPr>
        <w:t>Humana’s Group and</w:t>
      </w:r>
      <w:r w:rsidR="0055089E">
        <w:rPr>
          <w:rFonts w:ascii="Calibri" w:eastAsia="Calibri" w:hAnsi="Calibri" w:cs="Calibri"/>
          <w:spacing w:val="3"/>
          <w:sz w:val="24"/>
          <w:szCs w:val="24"/>
        </w:rPr>
        <w:t xml:space="preserve"> Military Segment (GMS) to establish Systemic Equity and to create an inclusive culture for a diverse population of associates. </w:t>
      </w:r>
      <w:r w:rsidR="00930E3D">
        <w:rPr>
          <w:rFonts w:ascii="Calibri" w:eastAsia="Calibri" w:hAnsi="Calibri" w:cs="Calibri"/>
          <w:spacing w:val="3"/>
          <w:sz w:val="24"/>
          <w:szCs w:val="24"/>
        </w:rPr>
        <w:t>In March 2021</w:t>
      </w:r>
      <w:r w:rsidR="00413CBD">
        <w:rPr>
          <w:rFonts w:ascii="Calibri" w:eastAsia="Calibri" w:hAnsi="Calibri" w:cs="Calibri"/>
          <w:spacing w:val="3"/>
          <w:sz w:val="24"/>
          <w:szCs w:val="24"/>
        </w:rPr>
        <w:t xml:space="preserve">, she </w:t>
      </w:r>
      <w:r w:rsidR="00930E3D">
        <w:rPr>
          <w:rFonts w:ascii="Calibri" w:eastAsia="Calibri" w:hAnsi="Calibri" w:cs="Calibri"/>
          <w:spacing w:val="3"/>
          <w:sz w:val="24"/>
          <w:szCs w:val="24"/>
        </w:rPr>
        <w:t xml:space="preserve">was appointed to </w:t>
      </w:r>
      <w:r w:rsidR="0055089E">
        <w:rPr>
          <w:rFonts w:ascii="Calibri" w:eastAsia="Calibri" w:hAnsi="Calibri" w:cs="Calibri"/>
          <w:spacing w:val="3"/>
          <w:sz w:val="24"/>
          <w:szCs w:val="24"/>
        </w:rPr>
        <w:t>Women Influencing Louisville (WIL)</w:t>
      </w:r>
      <w:r w:rsidR="00930E3D">
        <w:rPr>
          <w:rFonts w:ascii="Calibri" w:eastAsia="Calibri" w:hAnsi="Calibri" w:cs="Calibri"/>
          <w:spacing w:val="3"/>
          <w:sz w:val="24"/>
          <w:szCs w:val="24"/>
        </w:rPr>
        <w:t xml:space="preserve"> Board of Directors</w:t>
      </w:r>
      <w:r w:rsidR="00430513">
        <w:rPr>
          <w:rFonts w:ascii="Calibri" w:eastAsia="Calibri" w:hAnsi="Calibri" w:cs="Calibri"/>
          <w:spacing w:val="3"/>
          <w:sz w:val="24"/>
          <w:szCs w:val="24"/>
        </w:rPr>
        <w:t xml:space="preserve"> and Co-Chairs Resilience Team</w:t>
      </w:r>
      <w:r w:rsidR="0055089E">
        <w:rPr>
          <w:rFonts w:ascii="Calibri" w:eastAsia="Calibri" w:hAnsi="Calibri" w:cs="Calibri"/>
          <w:spacing w:val="3"/>
          <w:sz w:val="24"/>
          <w:szCs w:val="24"/>
        </w:rPr>
        <w:t>.</w:t>
      </w:r>
    </w:p>
    <w:p w14:paraId="058978AD" w14:textId="77777777" w:rsidR="0055089E" w:rsidRDefault="0055089E" w:rsidP="008C4114">
      <w:pPr>
        <w:pStyle w:val="NoSpacing"/>
        <w:rPr>
          <w:rFonts w:cstheme="minorHAnsi"/>
          <w:sz w:val="24"/>
          <w:szCs w:val="24"/>
          <w:shd w:val="clear" w:color="auto" w:fill="FFFFFF"/>
        </w:rPr>
      </w:pPr>
    </w:p>
    <w:p w14:paraId="034CDB19" w14:textId="1CD9D2D5" w:rsidR="008C4114" w:rsidRPr="008C4114" w:rsidRDefault="008C4114" w:rsidP="008C4114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 w:rsidRPr="008C4114">
        <w:rPr>
          <w:rFonts w:cstheme="minorHAnsi"/>
          <w:sz w:val="24"/>
          <w:szCs w:val="24"/>
          <w:shd w:val="clear" w:color="auto" w:fill="FFFFFF"/>
        </w:rPr>
        <w:t xml:space="preserve">Prior to joining Humana, </w:t>
      </w:r>
      <w:r w:rsidR="003463C2">
        <w:rPr>
          <w:rFonts w:cstheme="minorHAnsi"/>
          <w:sz w:val="24"/>
          <w:szCs w:val="24"/>
          <w:shd w:val="clear" w:color="auto" w:fill="FFFFFF"/>
        </w:rPr>
        <w:t xml:space="preserve">Shilpa ran successfully her own software consulting firm and has led various initiatives in Information Technology </w:t>
      </w:r>
      <w:r w:rsidR="001715CB">
        <w:rPr>
          <w:rFonts w:cstheme="minorHAnsi"/>
          <w:sz w:val="24"/>
          <w:szCs w:val="24"/>
          <w:shd w:val="clear" w:color="auto" w:fill="FFFFFF"/>
        </w:rPr>
        <w:t>space with</w:t>
      </w:r>
      <w:r w:rsidR="003463C2">
        <w:rPr>
          <w:rFonts w:cstheme="minorHAnsi"/>
          <w:sz w:val="24"/>
          <w:szCs w:val="24"/>
          <w:shd w:val="clear" w:color="auto" w:fill="FFFFFF"/>
        </w:rPr>
        <w:t xml:space="preserve"> different industries like Tr</w:t>
      </w:r>
      <w:r w:rsidR="00AC7871">
        <w:rPr>
          <w:rFonts w:cstheme="minorHAnsi"/>
          <w:sz w:val="24"/>
          <w:szCs w:val="24"/>
          <w:shd w:val="clear" w:color="auto" w:fill="FFFFFF"/>
        </w:rPr>
        <w:t>ansportation</w:t>
      </w:r>
      <w:r w:rsidR="003463C2">
        <w:rPr>
          <w:rFonts w:cstheme="minorHAnsi"/>
          <w:sz w:val="24"/>
          <w:szCs w:val="24"/>
          <w:shd w:val="clear" w:color="auto" w:fill="FFFFFF"/>
        </w:rPr>
        <w:t>, Logistics, and Software</w:t>
      </w:r>
      <w:r w:rsidR="00A80F52">
        <w:rPr>
          <w:rFonts w:cstheme="minorHAnsi"/>
          <w:sz w:val="24"/>
          <w:szCs w:val="24"/>
          <w:shd w:val="clear" w:color="auto" w:fill="FFFFFF"/>
        </w:rPr>
        <w:t>.</w:t>
      </w:r>
      <w:r w:rsidR="003463C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80F5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715CB">
        <w:rPr>
          <w:rFonts w:cstheme="minorHAnsi"/>
          <w:sz w:val="24"/>
          <w:szCs w:val="24"/>
          <w:shd w:val="clear" w:color="auto" w:fill="FFFFFF"/>
        </w:rPr>
        <w:t xml:space="preserve">She </w:t>
      </w:r>
      <w:r w:rsidR="003463C2">
        <w:rPr>
          <w:rFonts w:cstheme="minorHAnsi"/>
          <w:sz w:val="24"/>
          <w:szCs w:val="24"/>
          <w:shd w:val="clear" w:color="auto" w:fill="FFFFFF"/>
        </w:rPr>
        <w:t xml:space="preserve">also worked as </w:t>
      </w:r>
      <w:r w:rsidR="006B587D">
        <w:rPr>
          <w:rFonts w:cstheme="minorHAnsi"/>
          <w:sz w:val="24"/>
          <w:szCs w:val="24"/>
          <w:shd w:val="clear" w:color="auto" w:fill="FFFFFF"/>
        </w:rPr>
        <w:t xml:space="preserve">a </w:t>
      </w:r>
      <w:r w:rsidR="003463C2">
        <w:rPr>
          <w:rFonts w:cstheme="minorHAnsi"/>
          <w:sz w:val="24"/>
          <w:szCs w:val="24"/>
          <w:shd w:val="clear" w:color="auto" w:fill="FFFFFF"/>
        </w:rPr>
        <w:t xml:space="preserve">Software Consultant prior to </w:t>
      </w:r>
      <w:r w:rsidR="006B587D">
        <w:rPr>
          <w:rFonts w:cstheme="minorHAnsi"/>
          <w:sz w:val="24"/>
          <w:szCs w:val="24"/>
          <w:shd w:val="clear" w:color="auto" w:fill="FFFFFF"/>
        </w:rPr>
        <w:t>entrepreneurship</w:t>
      </w:r>
      <w:r w:rsidR="003463C2">
        <w:rPr>
          <w:rFonts w:cstheme="minorHAnsi"/>
          <w:sz w:val="24"/>
          <w:szCs w:val="24"/>
          <w:shd w:val="clear" w:color="auto" w:fill="FFFFFF"/>
        </w:rPr>
        <w:t>.</w:t>
      </w:r>
    </w:p>
    <w:p w14:paraId="1BC69459" w14:textId="2B910CB9" w:rsidR="002C34E3" w:rsidRPr="008C4114" w:rsidRDefault="002C34E3" w:rsidP="00B0182C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0F0BB867" w14:textId="71448EAD" w:rsidR="00D46B8C" w:rsidRDefault="0084190C" w:rsidP="00B0182C">
      <w:pPr>
        <w:spacing w:after="0" w:line="240" w:lineRule="auto"/>
        <w:ind w:right="-20"/>
        <w:rPr>
          <w:rFonts w:ascii="Calibri" w:eastAsia="Calibri" w:hAnsi="Calibri" w:cs="Calibri"/>
          <w:spacing w:val="2"/>
          <w:sz w:val="24"/>
          <w:szCs w:val="24"/>
        </w:rPr>
      </w:pPr>
      <w:r w:rsidRPr="008C4114">
        <w:rPr>
          <w:rFonts w:ascii="Calibri" w:eastAsia="Calibri" w:hAnsi="Calibri" w:cs="Calibri"/>
          <w:w w:val="102"/>
          <w:sz w:val="24"/>
          <w:szCs w:val="24"/>
        </w:rPr>
        <w:t xml:space="preserve"> </w:t>
      </w:r>
      <w:r w:rsidR="006B587D">
        <w:rPr>
          <w:rFonts w:ascii="Calibri" w:eastAsia="Calibri" w:hAnsi="Calibri" w:cs="Calibri"/>
          <w:spacing w:val="3"/>
          <w:sz w:val="24"/>
          <w:szCs w:val="24"/>
        </w:rPr>
        <w:t>Shilpa</w:t>
      </w:r>
      <w:r w:rsidRPr="008C4114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8C4114">
        <w:rPr>
          <w:rFonts w:ascii="Calibri" w:eastAsia="Calibri" w:hAnsi="Calibri" w:cs="Calibri"/>
          <w:spacing w:val="2"/>
          <w:sz w:val="24"/>
          <w:szCs w:val="24"/>
        </w:rPr>
        <w:t>g</w:t>
      </w:r>
      <w:r w:rsidRPr="008C411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8C4114">
        <w:rPr>
          <w:rFonts w:ascii="Calibri" w:eastAsia="Calibri" w:hAnsi="Calibri" w:cs="Calibri"/>
          <w:spacing w:val="2"/>
          <w:sz w:val="24"/>
          <w:szCs w:val="24"/>
        </w:rPr>
        <w:t>adua</w:t>
      </w:r>
      <w:r w:rsidRPr="008C411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C4114">
        <w:rPr>
          <w:rFonts w:ascii="Calibri" w:eastAsia="Calibri" w:hAnsi="Calibri" w:cs="Calibri"/>
          <w:spacing w:val="2"/>
          <w:sz w:val="24"/>
          <w:szCs w:val="24"/>
        </w:rPr>
        <w:t>ed</w:t>
      </w:r>
      <w:r w:rsidR="00D46B8C">
        <w:rPr>
          <w:rFonts w:ascii="Calibri" w:eastAsia="Calibri" w:hAnsi="Calibri" w:cs="Calibri"/>
          <w:spacing w:val="2"/>
          <w:sz w:val="24"/>
          <w:szCs w:val="24"/>
        </w:rPr>
        <w:t xml:space="preserve"> as</w:t>
      </w:r>
      <w:r w:rsidR="00B6207F">
        <w:rPr>
          <w:rFonts w:ascii="Calibri" w:eastAsia="Calibri" w:hAnsi="Calibri" w:cs="Calibri"/>
          <w:spacing w:val="2"/>
          <w:sz w:val="24"/>
          <w:szCs w:val="24"/>
        </w:rPr>
        <w:t xml:space="preserve"> the</w:t>
      </w:r>
      <w:r w:rsidR="00D46B8C">
        <w:rPr>
          <w:rFonts w:ascii="Calibri" w:eastAsia="Calibri" w:hAnsi="Calibri" w:cs="Calibri"/>
          <w:spacing w:val="2"/>
          <w:sz w:val="24"/>
          <w:szCs w:val="24"/>
        </w:rPr>
        <w:t xml:space="preserve"> valedictorian with Masters in Computer Applications (MCA) in Computer Science and Business Administration from Government Colle</w:t>
      </w:r>
      <w:r w:rsidR="00B0182C">
        <w:rPr>
          <w:rFonts w:ascii="Calibri" w:eastAsia="Calibri" w:hAnsi="Calibri" w:cs="Calibri"/>
          <w:spacing w:val="2"/>
          <w:sz w:val="24"/>
          <w:szCs w:val="24"/>
        </w:rPr>
        <w:t>ge of Engineering, India</w:t>
      </w:r>
      <w:r w:rsidR="00E92D96">
        <w:rPr>
          <w:rFonts w:ascii="Calibri" w:eastAsia="Calibri" w:hAnsi="Calibri" w:cs="Calibri"/>
          <w:spacing w:val="2"/>
          <w:sz w:val="24"/>
          <w:szCs w:val="24"/>
        </w:rPr>
        <w:t xml:space="preserve"> and currently studying in Professional MBA program at University of Louisville</w:t>
      </w:r>
      <w:r w:rsidR="00B0182C">
        <w:rPr>
          <w:rFonts w:ascii="Calibri" w:eastAsia="Calibri" w:hAnsi="Calibri" w:cs="Calibri"/>
          <w:spacing w:val="2"/>
          <w:sz w:val="24"/>
          <w:szCs w:val="24"/>
        </w:rPr>
        <w:t>. She</w:t>
      </w:r>
      <w:r w:rsidR="00D46B8C">
        <w:rPr>
          <w:rFonts w:ascii="Calibri" w:eastAsia="Calibri" w:hAnsi="Calibri" w:cs="Calibri"/>
          <w:spacing w:val="2"/>
          <w:sz w:val="24"/>
          <w:szCs w:val="24"/>
        </w:rPr>
        <w:t xml:space="preserve"> is also a Bachelor of Science in Electronics from Shi</w:t>
      </w:r>
      <w:r w:rsidR="00B0182C">
        <w:rPr>
          <w:rFonts w:ascii="Calibri" w:eastAsia="Calibri" w:hAnsi="Calibri" w:cs="Calibri"/>
          <w:spacing w:val="2"/>
          <w:sz w:val="24"/>
          <w:szCs w:val="24"/>
        </w:rPr>
        <w:t>vaji Science College, India. Shilpa</w:t>
      </w:r>
      <w:r w:rsidR="00D46B8C">
        <w:rPr>
          <w:rFonts w:ascii="Calibri" w:eastAsia="Calibri" w:hAnsi="Calibri" w:cs="Calibri"/>
          <w:spacing w:val="2"/>
          <w:sz w:val="24"/>
          <w:szCs w:val="24"/>
        </w:rPr>
        <w:t xml:space="preserve"> and her husband Ashutosh are the p</w:t>
      </w:r>
      <w:r w:rsidR="00171427">
        <w:rPr>
          <w:rFonts w:ascii="Calibri" w:eastAsia="Calibri" w:hAnsi="Calibri" w:cs="Calibri"/>
          <w:spacing w:val="2"/>
          <w:sz w:val="24"/>
          <w:szCs w:val="24"/>
        </w:rPr>
        <w:t>arents of two sons, Mihir and M</w:t>
      </w:r>
      <w:r w:rsidR="00B0182C">
        <w:rPr>
          <w:rFonts w:ascii="Calibri" w:eastAsia="Calibri" w:hAnsi="Calibri" w:cs="Calibri"/>
          <w:spacing w:val="2"/>
          <w:sz w:val="24"/>
          <w:szCs w:val="24"/>
        </w:rPr>
        <w:t>roogank. She</w:t>
      </w:r>
      <w:r w:rsidR="006C6215">
        <w:rPr>
          <w:rFonts w:ascii="Calibri" w:eastAsia="Calibri" w:hAnsi="Calibri" w:cs="Calibri"/>
          <w:spacing w:val="2"/>
          <w:sz w:val="24"/>
          <w:szCs w:val="24"/>
        </w:rPr>
        <w:t xml:space="preserve"> and her</w:t>
      </w:r>
      <w:r w:rsidR="00171427">
        <w:rPr>
          <w:rFonts w:ascii="Calibri" w:eastAsia="Calibri" w:hAnsi="Calibri" w:cs="Calibri"/>
          <w:spacing w:val="2"/>
          <w:sz w:val="24"/>
          <w:szCs w:val="24"/>
        </w:rPr>
        <w:t xml:space="preserve"> family share passion for travelling.</w:t>
      </w:r>
      <w:r w:rsidR="00982A5D">
        <w:rPr>
          <w:rFonts w:ascii="Calibri" w:eastAsia="Calibri" w:hAnsi="Calibri" w:cs="Calibri"/>
          <w:spacing w:val="2"/>
          <w:sz w:val="24"/>
          <w:szCs w:val="24"/>
        </w:rPr>
        <w:t xml:space="preserve"> Shilpa is a published author of poetry book: Nature’s Blessings.</w:t>
      </w:r>
    </w:p>
    <w:p w14:paraId="5ED58800" w14:textId="77777777" w:rsidR="00D46B8C" w:rsidRDefault="00D46B8C" w:rsidP="00364BFD">
      <w:pPr>
        <w:spacing w:after="0" w:line="251" w:lineRule="exact"/>
        <w:ind w:right="-20"/>
        <w:rPr>
          <w:rFonts w:ascii="Calibri" w:eastAsia="Calibri" w:hAnsi="Calibri" w:cs="Calibri"/>
          <w:spacing w:val="2"/>
          <w:sz w:val="24"/>
          <w:szCs w:val="24"/>
        </w:rPr>
      </w:pPr>
    </w:p>
    <w:sectPr w:rsidR="00D46B8C" w:rsidSect="00F66E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461" w:right="720" w:bottom="274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58CC8" w14:textId="77777777" w:rsidR="0044710F" w:rsidRDefault="0044710F">
      <w:pPr>
        <w:spacing w:after="0" w:line="240" w:lineRule="auto"/>
      </w:pPr>
    </w:p>
  </w:endnote>
  <w:endnote w:type="continuationSeparator" w:id="0">
    <w:p w14:paraId="0E43226F" w14:textId="77777777" w:rsidR="0044710F" w:rsidRDefault="00447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C3D81" w14:textId="77777777" w:rsidR="00865419" w:rsidRDefault="00865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B8F2" w14:textId="77777777" w:rsidR="00865419" w:rsidRDefault="008654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B2E4E" w14:textId="77777777" w:rsidR="00865419" w:rsidRDefault="00865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4B06" w14:textId="77777777" w:rsidR="0044710F" w:rsidRDefault="0044710F">
      <w:pPr>
        <w:spacing w:after="0" w:line="240" w:lineRule="auto"/>
      </w:pPr>
    </w:p>
  </w:footnote>
  <w:footnote w:type="continuationSeparator" w:id="0">
    <w:p w14:paraId="6839E8BC" w14:textId="77777777" w:rsidR="0044710F" w:rsidRDefault="004471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425B7" w14:textId="77777777" w:rsidR="00865419" w:rsidRDefault="00865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0E142" w14:textId="77777777" w:rsidR="00865419" w:rsidRDefault="00865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D483" w14:textId="77777777" w:rsidR="00865419" w:rsidRDefault="008654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E3"/>
    <w:rsid w:val="0002055D"/>
    <w:rsid w:val="00171427"/>
    <w:rsid w:val="001715CB"/>
    <w:rsid w:val="00212959"/>
    <w:rsid w:val="002C34E3"/>
    <w:rsid w:val="003463C2"/>
    <w:rsid w:val="00364BFD"/>
    <w:rsid w:val="003E2B45"/>
    <w:rsid w:val="00413CBD"/>
    <w:rsid w:val="00430513"/>
    <w:rsid w:val="0044710F"/>
    <w:rsid w:val="004D4C71"/>
    <w:rsid w:val="00500F3D"/>
    <w:rsid w:val="00523131"/>
    <w:rsid w:val="0052794F"/>
    <w:rsid w:val="0055089E"/>
    <w:rsid w:val="006B587D"/>
    <w:rsid w:val="006C6215"/>
    <w:rsid w:val="006F0F8F"/>
    <w:rsid w:val="007909C5"/>
    <w:rsid w:val="0084190C"/>
    <w:rsid w:val="0086405E"/>
    <w:rsid w:val="00865419"/>
    <w:rsid w:val="00866845"/>
    <w:rsid w:val="008C4114"/>
    <w:rsid w:val="008D6044"/>
    <w:rsid w:val="00930E3D"/>
    <w:rsid w:val="0093400B"/>
    <w:rsid w:val="00982A5D"/>
    <w:rsid w:val="00984EE2"/>
    <w:rsid w:val="009E5205"/>
    <w:rsid w:val="009F1986"/>
    <w:rsid w:val="00A05CD2"/>
    <w:rsid w:val="00A80F52"/>
    <w:rsid w:val="00A97919"/>
    <w:rsid w:val="00AC7871"/>
    <w:rsid w:val="00AF762F"/>
    <w:rsid w:val="00B0182C"/>
    <w:rsid w:val="00B6207F"/>
    <w:rsid w:val="00BD1D4B"/>
    <w:rsid w:val="00BD2EB8"/>
    <w:rsid w:val="00BD747D"/>
    <w:rsid w:val="00BF3E1E"/>
    <w:rsid w:val="00CA04BB"/>
    <w:rsid w:val="00CB74CF"/>
    <w:rsid w:val="00D0629F"/>
    <w:rsid w:val="00D25748"/>
    <w:rsid w:val="00D46B8C"/>
    <w:rsid w:val="00D72D50"/>
    <w:rsid w:val="00DC0C63"/>
    <w:rsid w:val="00E35B7B"/>
    <w:rsid w:val="00E576BB"/>
    <w:rsid w:val="00E90114"/>
    <w:rsid w:val="00E92D96"/>
    <w:rsid w:val="00F6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1B29"/>
  <w15:docId w15:val="{83D47757-8C08-4A76-B7A4-BDBF4108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3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4114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3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E1E"/>
  </w:style>
  <w:style w:type="paragraph" w:styleId="Footer">
    <w:name w:val="footer"/>
    <w:basedOn w:val="Normal"/>
    <w:link w:val="FooterChar"/>
    <w:uiPriority w:val="99"/>
    <w:unhideWhenUsed/>
    <w:rsid w:val="00BF3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HEATHER COX.docx</vt:lpstr>
    </vt:vector>
  </TitlesOfParts>
  <Company>Humana Inc.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HEATHER COX.docx</dc:title>
  <dc:subject/>
  <dc:creator>Beth</dc:creator>
  <cp:keywords/>
  <dc:description/>
  <cp:lastModifiedBy>Shilpa Kale</cp:lastModifiedBy>
  <cp:revision>12</cp:revision>
  <cp:lastPrinted>2018-06-19T23:40:00Z</cp:lastPrinted>
  <dcterms:created xsi:type="dcterms:W3CDTF">2021-03-23T21:30:00Z</dcterms:created>
  <dcterms:modified xsi:type="dcterms:W3CDTF">2023-01-17T14:57:00Z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LastSaved">
    <vt:filetime>2018-03-07T00:00:00Z</vt:filetime>
  </property>
  <property fmtid="{D5CDD505-2E9C-101B-9397-08002B2CF9AE}" pid="4" name="TitusGUID">
    <vt:lpwstr>3ac8b75d-b1fe-4763-ae0e-8e3d2eb70186</vt:lpwstr>
  </property>
  <property fmtid="{D5CDD505-2E9C-101B-9397-08002B2CF9AE}" pid="5" name="ScannedBy">
    <vt:lpwstr>TCS-ContentScanned</vt:lpwstr>
  </property>
  <property fmtid="{D5CDD505-2E9C-101B-9397-08002B2CF9AE}" pid="6" name="HumanaClassification">
    <vt:lpwstr>I</vt:lpwstr>
  </property>
</Properties>
</file>